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107E07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СРОП 4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1) </w:t>
      </w:r>
      <w:r w:rsidR="00107E07">
        <w:rPr>
          <w:rFonts w:ascii="Times New Roman" w:hAnsi="Times New Roman" w:cs="Times New Roman"/>
          <w:b/>
          <w:sz w:val="28"/>
          <w:szCs w:val="28"/>
          <w:u w:val="single"/>
        </w:rPr>
        <w:t>Презентация реферата 2</w:t>
      </w:r>
      <w:r w:rsidR="00E94128" w:rsidRPr="006A15CC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94128" w:rsidRPr="001C65AD">
        <w:rPr>
          <w:rFonts w:ascii="Times New Roman" w:hAnsi="Times New Roman" w:cs="Times New Roman"/>
          <w:sz w:val="28"/>
          <w:szCs w:val="28"/>
        </w:rPr>
        <w:t> </w:t>
      </w:r>
      <w:r w:rsidR="00E94128" w:rsidRPr="001C65AD">
        <w:rPr>
          <w:rFonts w:ascii="Times New Roman" w:hAnsi="Times New Roman" w:cs="Times New Roman"/>
          <w:sz w:val="28"/>
          <w:szCs w:val="28"/>
        </w:rPr>
        <w:br/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>- минимум 15 слайдов, которые должны раскрыть полностью Вами рассмотренную тему;</w:t>
      </w:r>
      <w:r w:rsidRPr="001C65AD">
        <w:rPr>
          <w:rFonts w:ascii="Times New Roman" w:hAnsi="Times New Roman" w:cs="Times New Roman"/>
          <w:sz w:val="28"/>
          <w:szCs w:val="28"/>
        </w:rPr>
        <w:br/>
        <w:t>- 1 слайд - название темы;</w:t>
      </w:r>
      <w:r w:rsidRPr="001C65AD">
        <w:rPr>
          <w:rFonts w:ascii="Times New Roman" w:hAnsi="Times New Roman" w:cs="Times New Roman"/>
          <w:sz w:val="28"/>
          <w:szCs w:val="28"/>
        </w:rPr>
        <w:br/>
        <w:t>- заполняемость каждого слайда - не меньше 75%.</w:t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107E07" w:rsidRPr="00A80EAB" w:rsidTr="00FF6A9B">
        <w:tc>
          <w:tcPr>
            <w:tcW w:w="9747" w:type="dxa"/>
          </w:tcPr>
          <w:p w:rsidR="00107E07" w:rsidRPr="00A80EAB" w:rsidRDefault="00107E07" w:rsidP="00FF6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ЗАТРАТЫ НА МАРКЕТИНГ. – </w:t>
            </w:r>
            <w:proofErr w:type="spellStart"/>
            <w:r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Айтанов</w:t>
            </w:r>
            <w:proofErr w:type="spellEnd"/>
            <w:r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АА</w:t>
            </w:r>
          </w:p>
        </w:tc>
      </w:tr>
      <w:tr w:rsidR="00107E07" w:rsidRPr="00A80EAB" w:rsidTr="00FF6A9B">
        <w:tc>
          <w:tcPr>
            <w:tcW w:w="9747" w:type="dxa"/>
          </w:tcPr>
          <w:p w:rsidR="00107E07" w:rsidRPr="00A80EAB" w:rsidRDefault="00107E07" w:rsidP="00FF6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EDC">
              <w:rPr>
                <w:rFonts w:ascii="Times New Roman" w:hAnsi="Times New Roman" w:cs="Times New Roman"/>
                <w:sz w:val="24"/>
                <w:szCs w:val="24"/>
              </w:rPr>
              <w:t>ОПРЕДЕЛЕНИЕ ЗАТРАТ НА СТАДИЯХ ЖИЗНЕННОГО ЦИКЛА ПРОДУКТА</w:t>
            </w:r>
            <w:r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Нукушева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АА</w:t>
            </w:r>
          </w:p>
        </w:tc>
      </w:tr>
      <w:tr w:rsidR="00107E07" w:rsidRPr="00A80EAB" w:rsidTr="00FF6A9B">
        <w:tc>
          <w:tcPr>
            <w:tcW w:w="9747" w:type="dxa"/>
          </w:tcPr>
          <w:p w:rsidR="00107E07" w:rsidRPr="00A80EAB" w:rsidRDefault="00107E07" w:rsidP="00FF6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E373C8">
              <w:rPr>
                <w:rFonts w:ascii="Times New Roman" w:hAnsi="Times New Roman" w:cs="Times New Roman"/>
                <w:sz w:val="24"/>
                <w:szCs w:val="24"/>
              </w:rPr>
              <w:t>ЗАТРАТЫ НА КАЧЕСТВО ПРОДУКЦИИ</w:t>
            </w:r>
            <w:r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 </w:t>
            </w:r>
            <w:r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Третьякова ОИ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97AC1"/>
    <w:rsid w:val="000A088D"/>
    <w:rsid w:val="000D5840"/>
    <w:rsid w:val="00107E07"/>
    <w:rsid w:val="001E3FCC"/>
    <w:rsid w:val="001E6257"/>
    <w:rsid w:val="0023229A"/>
    <w:rsid w:val="0027501D"/>
    <w:rsid w:val="003F4C78"/>
    <w:rsid w:val="0040588F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2</cp:revision>
  <dcterms:created xsi:type="dcterms:W3CDTF">2017-09-27T19:56:00Z</dcterms:created>
  <dcterms:modified xsi:type="dcterms:W3CDTF">2017-09-27T19:56:00Z</dcterms:modified>
</cp:coreProperties>
</file>